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3E3B2" w14:textId="6A628B33" w:rsidR="00B769A5" w:rsidRPr="00B769A5" w:rsidRDefault="00B769A5" w:rsidP="0099317E">
      <w:pPr>
        <w:rPr>
          <w:rFonts w:ascii="Calibri" w:hAnsi="Calibri"/>
        </w:rPr>
      </w:pPr>
      <w:r w:rsidRPr="00B769A5">
        <w:rPr>
          <w:rFonts w:ascii="Calibri" w:hAnsi="Calibri"/>
          <w:caps/>
        </w:rPr>
        <w:t>Fabienne Servan Schreiber</w:t>
      </w:r>
      <w:r w:rsidRPr="00B769A5">
        <w:rPr>
          <w:rFonts w:ascii="Calibri" w:hAnsi="Calibri"/>
        </w:rPr>
        <w:t xml:space="preserve"> et </w:t>
      </w:r>
      <w:r w:rsidRPr="00B769A5">
        <w:rPr>
          <w:rFonts w:ascii="Calibri" w:hAnsi="Calibri"/>
          <w:caps/>
        </w:rPr>
        <w:t>Mirsad Purivatra</w:t>
      </w:r>
      <w:r w:rsidRPr="00B769A5">
        <w:rPr>
          <w:rFonts w:ascii="Calibri" w:hAnsi="Calibri"/>
        </w:rPr>
        <w:t xml:space="preserve"> présentent </w:t>
      </w:r>
      <w:r w:rsidRPr="00B769A5">
        <w:rPr>
          <w:rFonts w:ascii="Calibri" w:hAnsi="Calibri"/>
          <w:b/>
        </w:rPr>
        <w:t xml:space="preserve">LES PONTS DE SARAJEVO  </w:t>
      </w:r>
      <w:r w:rsidRPr="00B769A5">
        <w:rPr>
          <w:rFonts w:ascii="Calibri" w:hAnsi="Calibri"/>
        </w:rPr>
        <w:t xml:space="preserve">Un film de </w:t>
      </w:r>
      <w:r w:rsidRPr="00B769A5">
        <w:rPr>
          <w:rFonts w:ascii="Calibri" w:hAnsi="Calibri"/>
          <w:caps/>
        </w:rPr>
        <w:t>Aida Begic</w:t>
      </w:r>
      <w:r w:rsidR="00B53A9D">
        <w:rPr>
          <w:rFonts w:ascii="Calibri" w:hAnsi="Calibri"/>
          <w:caps/>
        </w:rPr>
        <w:t xml:space="preserve"> </w:t>
      </w:r>
      <w:r w:rsidRPr="00B769A5">
        <w:rPr>
          <w:rFonts w:ascii="Calibri" w:hAnsi="Calibri"/>
          <w:caps/>
        </w:rPr>
        <w:t>• Leonardo Di Costanzo • Jean-Luc Godard • Kamen Kalev • Isild Le Besco •</w:t>
      </w:r>
      <w:r w:rsidR="00B53A9D">
        <w:rPr>
          <w:rFonts w:ascii="Calibri" w:hAnsi="Calibri"/>
          <w:caps/>
        </w:rPr>
        <w:t xml:space="preserve"> </w:t>
      </w:r>
      <w:r w:rsidRPr="00B769A5">
        <w:rPr>
          <w:rFonts w:ascii="Calibri" w:hAnsi="Calibri"/>
          <w:caps/>
        </w:rPr>
        <w:t>Sergei Loznitsa •</w:t>
      </w:r>
      <w:r w:rsidR="00B53A9D">
        <w:rPr>
          <w:rFonts w:ascii="Calibri" w:hAnsi="Calibri"/>
          <w:caps/>
        </w:rPr>
        <w:t xml:space="preserve"> </w:t>
      </w:r>
      <w:r w:rsidRPr="00B769A5">
        <w:rPr>
          <w:rFonts w:ascii="Calibri" w:hAnsi="Calibri"/>
          <w:caps/>
        </w:rPr>
        <w:t>Vincenzo Marra • Ursula Meier • Vladimir Perisic • Cristi Puiu • Marc Recha •</w:t>
      </w:r>
      <w:r w:rsidR="00B53A9D">
        <w:rPr>
          <w:rFonts w:ascii="Calibri" w:hAnsi="Calibri"/>
          <w:caps/>
        </w:rPr>
        <w:t xml:space="preserve"> </w:t>
      </w:r>
      <w:r w:rsidRPr="00B769A5">
        <w:rPr>
          <w:rFonts w:ascii="Calibri" w:hAnsi="Calibri"/>
          <w:caps/>
        </w:rPr>
        <w:t>Angela Schanelec •</w:t>
      </w:r>
      <w:r w:rsidR="00B53A9D">
        <w:rPr>
          <w:rFonts w:ascii="Calibri" w:hAnsi="Calibri"/>
          <w:caps/>
        </w:rPr>
        <w:t xml:space="preserve"> </w:t>
      </w:r>
      <w:r w:rsidRPr="00B769A5">
        <w:rPr>
          <w:rFonts w:ascii="Calibri" w:hAnsi="Calibri"/>
          <w:caps/>
        </w:rPr>
        <w:t xml:space="preserve">Teresa Villaverde </w:t>
      </w:r>
      <w:r w:rsidRPr="00B769A5">
        <w:rPr>
          <w:rFonts w:ascii="Calibri" w:hAnsi="Calibri"/>
        </w:rPr>
        <w:t xml:space="preserve">Direction artistique </w:t>
      </w:r>
      <w:r w:rsidRPr="00B769A5">
        <w:rPr>
          <w:rFonts w:ascii="Calibri" w:hAnsi="Calibri"/>
          <w:caps/>
        </w:rPr>
        <w:t xml:space="preserve">Jean-Michel Frodon </w:t>
      </w:r>
      <w:r w:rsidRPr="00B769A5">
        <w:rPr>
          <w:rFonts w:ascii="Calibri" w:hAnsi="Calibri"/>
        </w:rPr>
        <w:t xml:space="preserve">Séquences animées conçues et réalisées par </w:t>
      </w:r>
      <w:r w:rsidRPr="00B769A5">
        <w:rPr>
          <w:rFonts w:ascii="Calibri" w:hAnsi="Calibri"/>
          <w:caps/>
        </w:rPr>
        <w:t xml:space="preserve">François Schuiten </w:t>
      </w:r>
      <w:r w:rsidRPr="00B769A5">
        <w:rPr>
          <w:rFonts w:ascii="Calibri" w:hAnsi="Calibri"/>
        </w:rPr>
        <w:t xml:space="preserve">et </w:t>
      </w:r>
      <w:r w:rsidRPr="00B769A5">
        <w:rPr>
          <w:rFonts w:ascii="Calibri" w:hAnsi="Calibri"/>
          <w:caps/>
        </w:rPr>
        <w:t>Lu</w:t>
      </w:r>
      <w:r w:rsidR="006F1577">
        <w:rPr>
          <w:rFonts w:ascii="Calibri" w:hAnsi="Calibri"/>
        </w:rPr>
        <w:t>Í</w:t>
      </w:r>
      <w:r w:rsidRPr="00B769A5">
        <w:rPr>
          <w:rFonts w:ascii="Calibri" w:hAnsi="Calibri"/>
          <w:caps/>
        </w:rPr>
        <w:t xml:space="preserve"> da Matta Almeida </w:t>
      </w:r>
      <w:r w:rsidRPr="00B769A5">
        <w:rPr>
          <w:rFonts w:ascii="Calibri" w:hAnsi="Calibri"/>
          <w:b/>
          <w:bCs/>
          <w:caps/>
        </w:rPr>
        <w:t xml:space="preserve">Une coproduction </w:t>
      </w:r>
      <w:r w:rsidRPr="00B769A5">
        <w:rPr>
          <w:rFonts w:ascii="Calibri" w:hAnsi="Calibri"/>
        </w:rPr>
        <w:t xml:space="preserve">CINETEVE / Fabienne Servan Schreiber • Laurence Miller • OBALA ART CENTER / </w:t>
      </w:r>
      <w:proofErr w:type="spellStart"/>
      <w:r w:rsidRPr="00B769A5">
        <w:rPr>
          <w:rFonts w:ascii="Calibri" w:hAnsi="Calibri"/>
        </w:rPr>
        <w:t>Mirsad</w:t>
      </w:r>
      <w:proofErr w:type="spellEnd"/>
      <w:r w:rsidRPr="00B769A5">
        <w:rPr>
          <w:rFonts w:ascii="Calibri" w:hAnsi="Calibri"/>
        </w:rPr>
        <w:t xml:space="preserve"> </w:t>
      </w:r>
      <w:proofErr w:type="spellStart"/>
      <w:r w:rsidRPr="00B769A5">
        <w:rPr>
          <w:rFonts w:ascii="Calibri" w:hAnsi="Calibri"/>
        </w:rPr>
        <w:t>Purivatra</w:t>
      </w:r>
      <w:proofErr w:type="spellEnd"/>
      <w:r w:rsidRPr="00B769A5">
        <w:rPr>
          <w:rFonts w:ascii="Calibri" w:hAnsi="Calibri"/>
        </w:rPr>
        <w:t xml:space="preserve"> • Jovan </w:t>
      </w:r>
      <w:proofErr w:type="spellStart"/>
      <w:r w:rsidRPr="00B769A5">
        <w:rPr>
          <w:rFonts w:ascii="Calibri" w:hAnsi="Calibri"/>
        </w:rPr>
        <w:t>Marjanovic</w:t>
      </w:r>
      <w:proofErr w:type="spellEnd"/>
      <w:r w:rsidRPr="00B769A5">
        <w:rPr>
          <w:rFonts w:ascii="Calibri" w:hAnsi="Calibri"/>
        </w:rPr>
        <w:t xml:space="preserve"> • BANDE A PART FILMS / Frédéric </w:t>
      </w:r>
      <w:proofErr w:type="spellStart"/>
      <w:r w:rsidRPr="00B769A5">
        <w:rPr>
          <w:rFonts w:ascii="Calibri" w:hAnsi="Calibri"/>
        </w:rPr>
        <w:t>Mermoud</w:t>
      </w:r>
      <w:proofErr w:type="spellEnd"/>
      <w:r w:rsidRPr="00B769A5">
        <w:rPr>
          <w:rFonts w:ascii="Calibri" w:hAnsi="Calibri"/>
        </w:rPr>
        <w:t xml:space="preserve"> • MIR CINEMATOGRAFICA / Francesco </w:t>
      </w:r>
      <w:proofErr w:type="spellStart"/>
      <w:r w:rsidRPr="00B769A5">
        <w:rPr>
          <w:rFonts w:ascii="Calibri" w:hAnsi="Calibri"/>
        </w:rPr>
        <w:t>Virga</w:t>
      </w:r>
      <w:proofErr w:type="spellEnd"/>
      <w:r w:rsidRPr="00B769A5">
        <w:rPr>
          <w:rFonts w:ascii="Calibri" w:hAnsi="Calibri"/>
        </w:rPr>
        <w:t xml:space="preserve"> • </w:t>
      </w:r>
      <w:proofErr w:type="spellStart"/>
      <w:r w:rsidRPr="00B769A5">
        <w:rPr>
          <w:rFonts w:ascii="Calibri" w:hAnsi="Calibri"/>
        </w:rPr>
        <w:t>Gianfilippo</w:t>
      </w:r>
      <w:proofErr w:type="spellEnd"/>
      <w:r w:rsidRPr="00B769A5">
        <w:rPr>
          <w:rFonts w:ascii="Calibri" w:hAnsi="Calibri"/>
        </w:rPr>
        <w:t xml:space="preserve"> </w:t>
      </w:r>
      <w:proofErr w:type="spellStart"/>
      <w:r w:rsidRPr="00B769A5">
        <w:rPr>
          <w:rFonts w:ascii="Calibri" w:hAnsi="Calibri"/>
        </w:rPr>
        <w:t>Pedote</w:t>
      </w:r>
      <w:proofErr w:type="spellEnd"/>
      <w:r w:rsidRPr="00B769A5">
        <w:rPr>
          <w:rFonts w:ascii="Calibri" w:hAnsi="Calibri"/>
        </w:rPr>
        <w:t xml:space="preserve"> •</w:t>
      </w:r>
      <w:r w:rsidR="00B53A9D">
        <w:rPr>
          <w:rFonts w:ascii="Calibri" w:hAnsi="Calibri"/>
        </w:rPr>
        <w:t xml:space="preserve"> </w:t>
      </w:r>
      <w:r w:rsidRPr="00B769A5">
        <w:rPr>
          <w:rFonts w:ascii="Calibri" w:hAnsi="Calibri"/>
        </w:rPr>
        <w:t xml:space="preserve">UKBAR FILMES / </w:t>
      </w:r>
      <w:proofErr w:type="spellStart"/>
      <w:r w:rsidRPr="00B769A5">
        <w:rPr>
          <w:rFonts w:ascii="Calibri" w:hAnsi="Calibri"/>
        </w:rPr>
        <w:t>Pandora</w:t>
      </w:r>
      <w:proofErr w:type="spellEnd"/>
      <w:r w:rsidRPr="00B769A5">
        <w:rPr>
          <w:rFonts w:ascii="Calibri" w:hAnsi="Calibri"/>
        </w:rPr>
        <w:t xml:space="preserve"> da Cunha Telles • Pablo </w:t>
      </w:r>
      <w:proofErr w:type="spellStart"/>
      <w:r w:rsidRPr="00B769A5">
        <w:rPr>
          <w:rFonts w:ascii="Calibri" w:hAnsi="Calibri"/>
        </w:rPr>
        <w:t>Iraola</w:t>
      </w:r>
      <w:proofErr w:type="spellEnd"/>
      <w:r w:rsidRPr="00B769A5">
        <w:rPr>
          <w:rFonts w:ascii="Calibri" w:hAnsi="Calibri"/>
        </w:rPr>
        <w:t xml:space="preserve"> • UNAFILM / Titus </w:t>
      </w:r>
      <w:proofErr w:type="spellStart"/>
      <w:r w:rsidRPr="00B769A5">
        <w:rPr>
          <w:rFonts w:ascii="Calibri" w:hAnsi="Calibri"/>
        </w:rPr>
        <w:t>Kreyenberg</w:t>
      </w:r>
      <w:proofErr w:type="spellEnd"/>
      <w:r w:rsidRPr="00B769A5">
        <w:rPr>
          <w:rFonts w:ascii="Calibri" w:hAnsi="Calibri"/>
        </w:rPr>
        <w:t xml:space="preserve"> </w:t>
      </w:r>
      <w:r w:rsidRPr="00B769A5">
        <w:rPr>
          <w:rFonts w:ascii="Calibri" w:hAnsi="Calibri"/>
          <w:b/>
          <w:caps/>
        </w:rPr>
        <w:t xml:space="preserve">en coproduction avec </w:t>
      </w:r>
      <w:r w:rsidRPr="00B769A5">
        <w:rPr>
          <w:rFonts w:ascii="Calibri" w:hAnsi="Calibri"/>
          <w:caps/>
        </w:rPr>
        <w:t xml:space="preserve">la Mission du centenaire de la Première Guerre mondiale • France 2 Cinéma • Orange Studio • RAI Cinema • RTS Radio Télévision Suisse </w:t>
      </w:r>
      <w:r w:rsidRPr="00B769A5">
        <w:rPr>
          <w:rFonts w:ascii="Calibri" w:hAnsi="Calibri"/>
          <w:b/>
          <w:caps/>
        </w:rPr>
        <w:t xml:space="preserve">et avec le soutien de </w:t>
      </w:r>
      <w:r w:rsidRPr="00B769A5">
        <w:rPr>
          <w:rFonts w:ascii="Calibri" w:hAnsi="Calibri"/>
          <w:caps/>
        </w:rPr>
        <w:t>Atlantic Grupa • Cinéforom • ICA – Instituto do</w:t>
      </w:r>
      <w:r w:rsidR="00F57074">
        <w:rPr>
          <w:rFonts w:ascii="Calibri" w:hAnsi="Calibri"/>
          <w:caps/>
        </w:rPr>
        <w:t xml:space="preserve"> Cinema e do Audiovisual • Film</w:t>
      </w:r>
      <w:r w:rsidRPr="00B769A5">
        <w:rPr>
          <w:rFonts w:ascii="Calibri" w:hAnsi="Calibri"/>
          <w:caps/>
        </w:rPr>
        <w:t xml:space="preserve"> und Medienstiftung NRW • Fondation Sarajevo Cœur de l’Europe •</w:t>
      </w:r>
      <w:r w:rsidR="00A41D7E">
        <w:rPr>
          <w:rFonts w:ascii="Calibri" w:hAnsi="Calibri"/>
          <w:caps/>
        </w:rPr>
        <w:t xml:space="preserve"> </w:t>
      </w:r>
      <w:r w:rsidR="00A41D7E" w:rsidRPr="00A41D7E">
        <w:rPr>
          <w:rFonts w:ascii="Calibri" w:hAnsi="Calibri"/>
          <w:caps/>
        </w:rPr>
        <w:t>FONDAZIONE CASSA RURALE DI TRENTO</w:t>
      </w:r>
      <w:r w:rsidR="00A41D7E">
        <w:rPr>
          <w:rFonts w:ascii="Calibri" w:hAnsi="Calibri"/>
          <w:caps/>
        </w:rPr>
        <w:t xml:space="preserve"> • </w:t>
      </w:r>
      <w:r w:rsidRPr="00B769A5">
        <w:rPr>
          <w:rFonts w:ascii="Calibri" w:hAnsi="Calibri"/>
          <w:caps/>
        </w:rPr>
        <w:t>Loterie Romande •</w:t>
      </w:r>
      <w:r w:rsidR="00F57074">
        <w:rPr>
          <w:rFonts w:ascii="Calibri" w:hAnsi="Calibri"/>
          <w:caps/>
        </w:rPr>
        <w:t xml:space="preserve"> </w:t>
      </w:r>
      <w:r w:rsidRPr="00B769A5">
        <w:rPr>
          <w:rFonts w:ascii="Calibri" w:hAnsi="Calibri"/>
          <w:caps/>
        </w:rPr>
        <w:t xml:space="preserve">Medienboard Berlin-Brandenburg • MIBACT- Ministero dei beni e delle attività culturali e </w:t>
      </w:r>
      <w:r w:rsidR="00F57074">
        <w:rPr>
          <w:rFonts w:ascii="Calibri" w:hAnsi="Calibri"/>
          <w:caps/>
        </w:rPr>
        <w:t>de</w:t>
      </w:r>
      <w:r w:rsidRPr="00B769A5">
        <w:rPr>
          <w:rFonts w:ascii="Calibri" w:hAnsi="Calibri"/>
          <w:caps/>
        </w:rPr>
        <w:t>l turismo • Office fédéral de la culture (DFI), Suisse • Sarajevo City of Film</w:t>
      </w:r>
      <w:r w:rsidR="006F1577">
        <w:rPr>
          <w:rFonts w:ascii="Calibri" w:hAnsi="Calibri"/>
          <w:caps/>
        </w:rPr>
        <w:t xml:space="preserve"> FUND</w:t>
      </w:r>
      <w:r w:rsidRPr="00B769A5">
        <w:rPr>
          <w:rFonts w:ascii="Calibri" w:hAnsi="Calibri"/>
          <w:caps/>
        </w:rPr>
        <w:t xml:space="preserve"> • Trentino Film Commission</w:t>
      </w:r>
      <w:r>
        <w:rPr>
          <w:rFonts w:ascii="Calibri" w:hAnsi="Calibri"/>
          <w:caps/>
        </w:rPr>
        <w:t xml:space="preserve"> </w:t>
      </w:r>
      <w:r w:rsidRPr="00B769A5">
        <w:rPr>
          <w:rFonts w:ascii="Calibri" w:hAnsi="Calibri"/>
          <w:b/>
          <w:caps/>
        </w:rPr>
        <w:t>Dis</w:t>
      </w:r>
      <w:r>
        <w:rPr>
          <w:rFonts w:ascii="Calibri" w:hAnsi="Calibri"/>
          <w:b/>
          <w:caps/>
        </w:rPr>
        <w:t>t</w:t>
      </w:r>
      <w:r w:rsidRPr="00B769A5">
        <w:rPr>
          <w:rFonts w:ascii="Calibri" w:hAnsi="Calibri"/>
          <w:b/>
          <w:caps/>
        </w:rPr>
        <w:t xml:space="preserve">ribution </w:t>
      </w:r>
      <w:r>
        <w:rPr>
          <w:rFonts w:ascii="Calibri" w:hAnsi="Calibri"/>
          <w:caps/>
        </w:rPr>
        <w:t>rezo films</w:t>
      </w:r>
    </w:p>
    <w:p w14:paraId="33C30167" w14:textId="77777777" w:rsidR="00B769A5" w:rsidRPr="00B769A5" w:rsidRDefault="00B769A5" w:rsidP="00B769A5">
      <w:pPr>
        <w:pStyle w:val="Body"/>
        <w:jc w:val="center"/>
        <w:rPr>
          <w:rFonts w:ascii="Calibri" w:hAnsi="Calibri"/>
          <w:lang w:val="fr-FR"/>
        </w:rPr>
      </w:pPr>
      <w:r w:rsidRPr="00B769A5">
        <w:rPr>
          <w:rFonts w:ascii="Calibri" w:hAnsi="Calibri"/>
          <w:lang w:val="fr-FR"/>
        </w:rPr>
        <w:t>BRIDGESOFSARAJEVO.COM</w:t>
      </w:r>
    </w:p>
    <w:p w14:paraId="7E915384" w14:textId="77777777" w:rsidR="0099317E" w:rsidRDefault="00B53A9D" w:rsidP="00F1783A">
      <w:pPr>
        <w:pStyle w:val="Body"/>
        <w:jc w:val="center"/>
        <w:rPr>
          <w:rFonts w:ascii="Calibri" w:hAnsi="Calibri"/>
          <w:lang w:val="fr-FR"/>
        </w:rPr>
      </w:pPr>
      <w:r>
        <w:rPr>
          <w:rFonts w:ascii="Calibri" w:hAnsi="Calibri"/>
          <w:noProof/>
          <w:lang w:val="fr-FR"/>
        </w:rPr>
        <w:drawing>
          <wp:inline distT="0" distB="0" distL="0" distR="0" wp14:anchorId="389BE862" wp14:editId="6533D8B8">
            <wp:extent cx="1497578" cy="916435"/>
            <wp:effectExtent l="0" t="0" r="1270" b="0"/>
            <wp:docPr id="23" name="Image 23" descr="Macintosh HD:Users:florent:Downloads:selection_off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florent:Downloads:selection_off_f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91" cy="9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D7E" w:rsidRPr="00B769A5">
        <w:rPr>
          <w:rFonts w:ascii="Calibri" w:hAnsi="Calibri"/>
          <w:lang w:val="fr-FR"/>
        </w:rPr>
        <w:t xml:space="preserve"> </w:t>
      </w:r>
    </w:p>
    <w:p w14:paraId="7DA25678" w14:textId="283DF1DB" w:rsidR="00B769A5" w:rsidRDefault="00B769A5" w:rsidP="00F1783A">
      <w:pPr>
        <w:pStyle w:val="Body"/>
        <w:jc w:val="center"/>
        <w:rPr>
          <w:rFonts w:ascii="Calibri" w:hAnsi="Calibri"/>
          <w:lang w:val="fr-FR"/>
        </w:rPr>
      </w:pPr>
      <w:r>
        <w:rPr>
          <w:rFonts w:ascii="Calibri" w:hAnsi="Calibri"/>
          <w:noProof/>
          <w:lang w:val="fr-FR"/>
        </w:rPr>
        <w:drawing>
          <wp:inline distT="0" distB="0" distL="0" distR="0" wp14:anchorId="30A3FC86" wp14:editId="1E1B6F0F">
            <wp:extent cx="1081933" cy="608453"/>
            <wp:effectExtent l="0" t="0" r="10795" b="1270"/>
            <wp:docPr id="1" name="Image 1" descr="Utilisateurs:Lmiller:PONTS DE SARAJEVO:POST PROD:LOGOS:PRODUCTEURS:logo_ecran_fullHD_1080_alpha.t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ilisateurs:Lmiller:PONTS DE SARAJEVO:POST PROD:LOGOS:PRODUCTEURS:logo_ecran_fullHD_1080_alpha.tg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33" cy="6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val="fr-FR"/>
        </w:rPr>
        <w:drawing>
          <wp:inline distT="0" distB="0" distL="0" distR="0" wp14:anchorId="1D8045C7" wp14:editId="5D01A707">
            <wp:extent cx="1027287" cy="726971"/>
            <wp:effectExtent l="0" t="0" r="0" b="0"/>
            <wp:docPr id="2" name="Image 2" descr="Utilisateurs:Lmiller:PONTS DE SARAJEVO:POST PROD:LOGOS:PRODUCTEURS:obala_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tilisateurs:Lmiller:PONTS DE SARAJEVO:POST PROD:LOGOS:PRODUCTEURS:obala_logo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92" cy="72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val="fr-FR"/>
        </w:rPr>
        <w:drawing>
          <wp:inline distT="0" distB="0" distL="0" distR="0" wp14:anchorId="2371992D" wp14:editId="580E20D3">
            <wp:extent cx="621706" cy="507232"/>
            <wp:effectExtent l="0" t="0" r="0" b="1270"/>
            <wp:docPr id="3" name="Image 3" descr="Utilisateurs:Lmiller:PONTS DE SARAJEVO:POST PROD:LOGOS:PRODUCTEURS:BAP 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tilisateurs:Lmiller:PONTS DE SARAJEVO:POST PROD:LOGOS:PRODUCTEURS:BAP logo.p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28" cy="50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D7E">
        <w:rPr>
          <w:rFonts w:ascii="Calibri" w:hAnsi="Calibri"/>
          <w:noProof/>
          <w:lang w:val="fr-FR"/>
        </w:rPr>
        <w:drawing>
          <wp:inline distT="0" distB="0" distL="0" distR="0" wp14:anchorId="706611FF" wp14:editId="5A957163">
            <wp:extent cx="588148" cy="585476"/>
            <wp:effectExtent l="0" t="0" r="0" b="0"/>
            <wp:docPr id="18" name="Image 18" descr="Utilisateurs:Lmiller:PONTS DE SARAJEVO:POST PROD:LOGOS:PRODUCTEURS:MIR:MIR LOGO_bianco e ner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tilisateurs:Lmiller:PONTS DE SARAJEVO:POST PROD:LOGOS:PRODUCTEURS:MIR:MIR LOGO_bianco e nero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8" cy="5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val="fr-FR"/>
        </w:rPr>
        <w:drawing>
          <wp:inline distT="0" distB="0" distL="0" distR="0" wp14:anchorId="0021EC16" wp14:editId="0D348C86">
            <wp:extent cx="814734" cy="613922"/>
            <wp:effectExtent l="0" t="0" r="0" b="0"/>
            <wp:docPr id="4" name="Image 4" descr="Utilisateurs:Lmiller:PONTS DE SARAJEVO:POST PROD:LOGOS:PRODUCTEURS:Ukbar_logos:ukbar_logo_fundo_branco_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tilisateurs:Lmiller:PONTS DE SARAJEVO:POST PROD:LOGOS:PRODUCTEURS:Ukbar_logos:ukbar_logo_fundo_branco_3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92" cy="6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val="fr-FR"/>
        </w:rPr>
        <w:drawing>
          <wp:inline distT="0" distB="0" distL="0" distR="0" wp14:anchorId="0861EAE2" wp14:editId="2F7CA6D6">
            <wp:extent cx="861367" cy="165168"/>
            <wp:effectExtent l="0" t="0" r="2540" b="12700"/>
            <wp:docPr id="6" name="Image 6" descr="Utilisateurs:Lmiller:PONTS DE SARAJEVO:POST PROD:LOGOS:PRODUCTEURS:unafilm_Logo_f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tilisateurs:Lmiller:PONTS DE SARAJEVO:POST PROD:LOGOS:PRODUCTEURS:unafilm_Logo_fre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20" cy="1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41AA" w14:textId="77777777" w:rsidR="00B769A5" w:rsidRDefault="00B769A5" w:rsidP="00F1783A">
      <w:pPr>
        <w:pStyle w:val="Body"/>
        <w:jc w:val="center"/>
        <w:rPr>
          <w:rFonts w:ascii="Calibri" w:hAnsi="Calibri"/>
          <w:lang w:val="fr-FR"/>
        </w:rPr>
      </w:pPr>
    </w:p>
    <w:p w14:paraId="37CFEB34" w14:textId="5B1285EA" w:rsidR="00B769A5" w:rsidRDefault="00B769A5" w:rsidP="00F1783A">
      <w:pPr>
        <w:pStyle w:val="Body"/>
        <w:jc w:val="center"/>
        <w:rPr>
          <w:rFonts w:ascii="Calibri" w:hAnsi="Calibri"/>
          <w:lang w:val="fr-FR"/>
        </w:rPr>
      </w:pPr>
      <w:r>
        <w:rPr>
          <w:rFonts w:ascii="Calibri" w:hAnsi="Calibri"/>
          <w:noProof/>
          <w:lang w:val="fr-FR"/>
        </w:rPr>
        <w:drawing>
          <wp:inline distT="0" distB="0" distL="0" distR="0" wp14:anchorId="5C192533" wp14:editId="4BB4FDFA">
            <wp:extent cx="632767" cy="604327"/>
            <wp:effectExtent l="0" t="0" r="2540" b="5715"/>
            <wp:docPr id="7" name="Image 7" descr="Utilisateurs:Lmiller:PONTS DE SARAJEVO:POST PROD:LOGOS:COPRODUCTEURS:Mission du Centenaire:label_centenaire_r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tilisateurs:Lmiller:PONTS DE SARAJEVO:POST PROD:LOGOS:COPRODUCTEURS:Mission du Centenaire:label_centenaire_ro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0" r="22266"/>
                    <a:stretch/>
                  </pic:blipFill>
                  <pic:spPr bwMode="auto">
                    <a:xfrm>
                      <a:off x="0" y="0"/>
                      <a:ext cx="634408" cy="6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1E5F">
        <w:rPr>
          <w:rFonts w:ascii="Calibri" w:hAnsi="Calibri"/>
          <w:noProof/>
          <w:lang w:val="fr-FR"/>
        </w:rPr>
        <w:drawing>
          <wp:inline distT="0" distB="0" distL="0" distR="0" wp14:anchorId="79804199" wp14:editId="48618C5C">
            <wp:extent cx="1018683" cy="449287"/>
            <wp:effectExtent l="0" t="0" r="0" b="8255"/>
            <wp:docPr id="8" name="Image 8" descr="Utilisateurs:Lmiller:PONTS DE SARAJEVO:POST PROD:LOGOS:COPRODUCTEURS:France 2 Cinéma:F2ci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tilisateurs:Lmiller:PONTS DE SARAJEVO:POST PROD:LOGOS:COPRODUCTEURS:France 2 Cinéma:F2cinem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04" cy="4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E5F">
        <w:rPr>
          <w:rFonts w:ascii="Calibri" w:hAnsi="Calibri"/>
          <w:noProof/>
          <w:lang w:val="fr-FR"/>
        </w:rPr>
        <w:drawing>
          <wp:inline distT="0" distB="0" distL="0" distR="0" wp14:anchorId="61526FF9" wp14:editId="329E9965">
            <wp:extent cx="1249741" cy="522176"/>
            <wp:effectExtent l="0" t="0" r="0" b="11430"/>
            <wp:docPr id="9" name="Image 9" descr="Utilisateurs:Lmiller:PONTS DE SARAJEVO:POST PROD:LOGOS:COPRODUCTEURS:Orange Studio 65:logo Orange Studio_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tilisateurs:Lmiller:PONTS DE SARAJEVO:POST PROD:LOGOS:COPRODUCTEURS:Orange Studio 65:logo Orange Studio_gauch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54" cy="5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E5F">
        <w:rPr>
          <w:rFonts w:ascii="Calibri" w:hAnsi="Calibri"/>
          <w:noProof/>
          <w:lang w:val="fr-FR"/>
        </w:rPr>
        <w:drawing>
          <wp:inline distT="0" distB="0" distL="0" distR="0" wp14:anchorId="096F8DCA" wp14:editId="179F268C">
            <wp:extent cx="1130525" cy="369062"/>
            <wp:effectExtent l="0" t="0" r="0" b="12065"/>
            <wp:docPr id="10" name="Image 10" descr="Utilisateurs:Lmiller:PONTS DE SARAJEVO:POST PROD:LOGOS:COPRODUCTEURS:RAI Cinema:RaiCinemaPM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tilisateurs:Lmiller:PONTS DE SARAJEVO:POST PROD:LOGOS:COPRODUCTEURS:RAI Cinema:RaiCinemaPMS.ep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24" cy="36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D7E">
        <w:rPr>
          <w:rFonts w:ascii="Calibri" w:hAnsi="Calibri"/>
          <w:noProof/>
          <w:lang w:val="fr-FR"/>
        </w:rPr>
        <w:drawing>
          <wp:inline distT="0" distB="0" distL="0" distR="0" wp14:anchorId="376973D5" wp14:editId="0EB925BB">
            <wp:extent cx="1510439" cy="419983"/>
            <wp:effectExtent l="0" t="0" r="0" b="12065"/>
            <wp:docPr id="16" name="Image 16" descr="Utilisateurs:Lmiller:PONTS DE SARAJEVO:POST PROD:LOGOS:COPRODUCTEURS:RTS Radio Television Suisse:RTS 2-CMYK C v8 blan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ilisateurs:Lmiller:PONTS DE SARAJEVO:POST PROD:LOGOS:COPRODUCTEURS:RTS Radio Television Suisse:RTS 2-CMYK C v8 blanc.ep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39" cy="4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E5F">
        <w:rPr>
          <w:rFonts w:ascii="Calibri" w:hAnsi="Calibri"/>
          <w:noProof/>
          <w:lang w:val="fr-FR"/>
        </w:rPr>
        <w:drawing>
          <wp:inline distT="0" distB="0" distL="0" distR="0" wp14:anchorId="4F968A1F" wp14:editId="5D3DA91E">
            <wp:extent cx="1547167" cy="158942"/>
            <wp:effectExtent l="0" t="0" r="2540" b="0"/>
            <wp:docPr id="11" name="Image 11" descr="Utilisateurs:Lmiller:PONTS DE SARAJEVO:POST PROD:LOGOS:PARTICIPATION:France Télévisions:logo_F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tilisateurs:Lmiller:PONTS DE SARAJEVO:POST PROD:LOGOS:PARTICIPATION:France Télévisions:logo_FT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85" cy="1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A1E0" w14:textId="37ADE781" w:rsidR="00691E5F" w:rsidRDefault="00691E5F" w:rsidP="00F1783A">
      <w:pPr>
        <w:pStyle w:val="Body"/>
        <w:jc w:val="center"/>
        <w:rPr>
          <w:rFonts w:ascii="Calibri" w:hAnsi="Calibri"/>
          <w:lang w:val="fr-FR"/>
        </w:rPr>
      </w:pPr>
      <w:r>
        <w:rPr>
          <w:rFonts w:ascii="Calibri" w:hAnsi="Calibri"/>
          <w:noProof/>
          <w:lang w:val="fr-FR"/>
        </w:rPr>
        <w:drawing>
          <wp:inline distT="0" distB="0" distL="0" distR="0" wp14:anchorId="218DC648" wp14:editId="56FC7E96">
            <wp:extent cx="743824" cy="774372"/>
            <wp:effectExtent l="0" t="0" r="0" b="0"/>
            <wp:docPr id="12" name="Image 12" descr="Utilisateurs:Lmiller:PONTS DE SARAJEVO:POST PROD:LOGOS:SOUTIEN:Atlantic Grupa:atlantic grup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tilisateurs:Lmiller:PONTS DE SARAJEVO:POST PROD:LOGOS:SOUTIEN:Atlantic Grupa:atlantic grupa.ep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9" cy="7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625">
        <w:rPr>
          <w:rFonts w:ascii="Calibri" w:hAnsi="Calibri"/>
          <w:lang w:val="fr-FR"/>
        </w:rPr>
        <w:t xml:space="preserve">  </w:t>
      </w:r>
      <w:r>
        <w:rPr>
          <w:rFonts w:ascii="Calibri" w:hAnsi="Calibri"/>
          <w:noProof/>
          <w:lang w:val="fr-FR"/>
        </w:rPr>
        <w:drawing>
          <wp:inline distT="0" distB="0" distL="0" distR="0" wp14:anchorId="2F9136CE" wp14:editId="70F04F67">
            <wp:extent cx="907657" cy="510837"/>
            <wp:effectExtent l="0" t="0" r="6985" b="0"/>
            <wp:docPr id="13" name="Image 13" descr="Utilisateurs:Lmiller:PONTS DE SARAJEVO:POST PROD:LOGOS:SOUTIEN:Cinéforom:cineforom_logo_gri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tilisateurs:Lmiller:PONTS DE SARAJEVO:POST PROD:LOGOS:SOUTIEN:Cinéforom:cineforom_logo_gris.ep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36" cy="51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625">
        <w:rPr>
          <w:rFonts w:ascii="Calibri" w:hAnsi="Calibri"/>
          <w:lang w:val="fr-FR"/>
        </w:rPr>
        <w:t xml:space="preserve">  </w:t>
      </w:r>
      <w:r>
        <w:rPr>
          <w:rFonts w:ascii="Calibri" w:hAnsi="Calibri"/>
          <w:noProof/>
          <w:lang w:val="fr-FR"/>
        </w:rPr>
        <w:drawing>
          <wp:inline distT="0" distB="0" distL="0" distR="0" wp14:anchorId="4E232910" wp14:editId="35EB3463">
            <wp:extent cx="865618" cy="617056"/>
            <wp:effectExtent l="0" t="0" r="0" b="0"/>
            <wp:docPr id="14" name="Image 14" descr="Utilisateurs:Lmiller:PONTS DE SARAJEVO:POST PROD:LOGOS:SOUTIEN:ICA:300dpi:ICA_vert_fundo_branco_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tilisateurs:Lmiller:PONTS DE SARAJEVO:POST PROD:LOGOS:SOUTIEN:ICA:300dpi:ICA_vert_fundo_branco_3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18" cy="6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625">
        <w:rPr>
          <w:rFonts w:ascii="Calibri" w:hAnsi="Calibri"/>
          <w:lang w:val="fr-FR"/>
        </w:rPr>
        <w:t xml:space="preserve">  </w:t>
      </w:r>
      <w:r>
        <w:rPr>
          <w:rFonts w:ascii="Calibri" w:hAnsi="Calibri"/>
          <w:noProof/>
          <w:lang w:val="fr-FR"/>
        </w:rPr>
        <w:drawing>
          <wp:inline distT="0" distB="0" distL="0" distR="0" wp14:anchorId="1B45912F" wp14:editId="56DF7C08">
            <wp:extent cx="1195000" cy="845656"/>
            <wp:effectExtent l="0" t="0" r="0" b="0"/>
            <wp:docPr id="15" name="Image 15" descr="Utilisateurs:Lmiller:PONTS DE SARAJEVO:POST PROD:LOGOS:SOUTIEN:Film und Medienstiftung NRW :FS_Logo_2zeilig_orang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tilisateurs:Lmiller:PONTS DE SARAJEVO:POST PROD:LOGOS:SOUTIEN:Film und Medienstiftung NRW :FS_Logo_2zeilig_orange.ep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00" cy="8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625">
        <w:rPr>
          <w:rFonts w:ascii="Calibri" w:hAnsi="Calibri"/>
          <w:lang w:val="fr-FR"/>
        </w:rPr>
        <w:t xml:space="preserve">  </w:t>
      </w:r>
      <w:r>
        <w:rPr>
          <w:rFonts w:ascii="Calibri" w:hAnsi="Calibri"/>
          <w:noProof/>
          <w:lang w:val="fr-FR"/>
        </w:rPr>
        <w:drawing>
          <wp:inline distT="0" distB="0" distL="0" distR="0" wp14:anchorId="56A63571" wp14:editId="415D1787">
            <wp:extent cx="1259233" cy="414286"/>
            <wp:effectExtent l="0" t="0" r="10795" b="0"/>
            <wp:docPr id="17" name="Image 17" descr="Utilisateurs:Lmiller:PONTS DE SARAJEVO:POST PROD:LOGOS:SOUTIEN:Loterie Romande:loterie romande noi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tilisateurs:Lmiller:PONTS DE SARAJEVO:POST PROD:LOGOS:SOUTIEN:Loterie Romande:loterie romande noir.ep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33" cy="4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B80B" w14:textId="77777777" w:rsidR="00691E5F" w:rsidRDefault="00691E5F" w:rsidP="00F1783A">
      <w:pPr>
        <w:pStyle w:val="Body"/>
        <w:jc w:val="center"/>
        <w:rPr>
          <w:rFonts w:ascii="Calibri" w:hAnsi="Calibri"/>
          <w:lang w:val="fr-FR"/>
        </w:rPr>
      </w:pPr>
      <w:r>
        <w:rPr>
          <w:rFonts w:ascii="Calibri" w:hAnsi="Calibri"/>
          <w:noProof/>
          <w:lang w:val="fr-FR"/>
        </w:rPr>
        <w:drawing>
          <wp:inline distT="0" distB="0" distL="0" distR="0" wp14:anchorId="2B5C69F7" wp14:editId="1359ECFE">
            <wp:extent cx="1661467" cy="406103"/>
            <wp:effectExtent l="0" t="0" r="0" b="635"/>
            <wp:docPr id="19" name="Image 19" descr="Utilisateurs:Lmiller:PONTS DE SARAJEVO:POST PROD:LOGOS:SOUTIEN:Medienboard Berlin-Brandenburg :mbb_Logo_Abspann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tilisateurs:Lmiller:PONTS DE SARAJEVO:POST PROD:LOGOS:SOUTIEN:Medienboard Berlin-Brandenburg :mbb_Logo_Abspann_CMYK.ep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8" cy="4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val="fr-FR"/>
        </w:rPr>
        <w:drawing>
          <wp:inline distT="0" distB="0" distL="0" distR="0" wp14:anchorId="7BE591F4" wp14:editId="311D3AFF">
            <wp:extent cx="1282925" cy="640329"/>
            <wp:effectExtent l="0" t="0" r="0" b="0"/>
            <wp:docPr id="20" name="Image 20" descr="Utilisateurs:Lmiller:PONTS DE SARAJEVO:POST PROD:LOGOS:SOUTIEN:MIBACT:LogoDGC-2013:LogoDGC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tilisateurs:Lmiller:PONTS DE SARAJEVO:POST PROD:LOGOS:SOUTIEN:MIBACT:LogoDGC-2013:LogoDGC-20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93" cy="6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val="fr-FR"/>
        </w:rPr>
        <w:drawing>
          <wp:inline distT="0" distB="0" distL="0" distR="0" wp14:anchorId="496D1E21" wp14:editId="7A29BB7D">
            <wp:extent cx="2804467" cy="333687"/>
            <wp:effectExtent l="0" t="0" r="0" b="0"/>
            <wp:docPr id="21" name="Image 21" descr="Utilisateurs:Lmiller:PONTS DE SARAJEVO:POST PROD:LOGOS:SOUTIEN:Office Federal de la Culture:OFC_CMYK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tilisateurs:Lmiller:PONTS DE SARAJEVO:POST PROD:LOGOS:SOUTIEN:Office Federal de la Culture:OFC_CMYK.ps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42" cy="3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3D76" w14:textId="77777777" w:rsidR="00B53A9D" w:rsidRDefault="00B53A9D" w:rsidP="00F1783A">
      <w:pPr>
        <w:pStyle w:val="Body"/>
        <w:jc w:val="center"/>
        <w:rPr>
          <w:rFonts w:ascii="Calibri" w:hAnsi="Calibri"/>
          <w:lang w:val="fr-FR"/>
        </w:rPr>
      </w:pPr>
    </w:p>
    <w:p w14:paraId="6047ABEF" w14:textId="400C7839" w:rsidR="00691E5F" w:rsidRPr="00B769A5" w:rsidRDefault="00691E5F" w:rsidP="00E1565C">
      <w:pPr>
        <w:pStyle w:val="Titre1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E0AB301" wp14:editId="62BC0BC8">
            <wp:extent cx="1006497" cy="764540"/>
            <wp:effectExtent l="0" t="0" r="9525" b="0"/>
            <wp:docPr id="22" name="Image 22" descr="Utilisateurs:Lmiller:PONTS DE SARAJEVO:POST PROD:LOGOS:SOUTIEN:Sarajevo City of Film Fund:sarajevo_city_of_film_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tilisateurs:Lmiller:PONTS DE SARAJEVO:POST PROD:LOGOS:SOUTIEN:Sarajevo City of Film Fund:sarajevo_city_of_film_logo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19185" r="50084" b="33092"/>
                    <a:stretch/>
                  </pic:blipFill>
                  <pic:spPr bwMode="auto">
                    <a:xfrm>
                      <a:off x="0" y="0"/>
                      <a:ext cx="1007696" cy="76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E5F" w:rsidRPr="00B769A5" w:rsidSect="009B18FF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9A5"/>
    <w:rsid w:val="000E0625"/>
    <w:rsid w:val="00275AAB"/>
    <w:rsid w:val="004F666C"/>
    <w:rsid w:val="00691E5F"/>
    <w:rsid w:val="006A2FBB"/>
    <w:rsid w:val="006F1577"/>
    <w:rsid w:val="00940B9C"/>
    <w:rsid w:val="0099317E"/>
    <w:rsid w:val="009B18FF"/>
    <w:rsid w:val="00A41D7E"/>
    <w:rsid w:val="00B53A9D"/>
    <w:rsid w:val="00B769A5"/>
    <w:rsid w:val="00E1565C"/>
    <w:rsid w:val="00F1783A"/>
    <w:rsid w:val="00F5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CBDB9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577"/>
    <w:rPr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E1565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">
    <w:name w:val="Body"/>
    <w:rsid w:val="00B769A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69A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69A5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A41D7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1565C"/>
    <w:rPr>
      <w:rFonts w:ascii="Times" w:hAnsi="Times"/>
      <w:b/>
      <w:bCs/>
      <w:kern w:val="36"/>
      <w:sz w:val="48"/>
      <w:szCs w:val="4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577"/>
    <w:rPr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E1565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">
    <w:name w:val="Body"/>
    <w:rsid w:val="00B769A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69A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69A5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A41D7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1565C"/>
    <w:rPr>
      <w:rFonts w:ascii="Times" w:hAnsi="Times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8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emf"/><Relationship Id="rId23" Type="http://schemas.openxmlformats.org/officeDocument/2006/relationships/image" Target="media/image19.emf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emf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emf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216</Words>
  <Characters>1192</Characters>
  <Application>Microsoft Macintosh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Péridont</dc:creator>
  <cp:keywords/>
  <dc:description/>
  <cp:lastModifiedBy>Florent Péridont</cp:lastModifiedBy>
  <cp:revision>5</cp:revision>
  <cp:lastPrinted>2014-04-29T14:16:00Z</cp:lastPrinted>
  <dcterms:created xsi:type="dcterms:W3CDTF">2014-04-30T18:17:00Z</dcterms:created>
  <dcterms:modified xsi:type="dcterms:W3CDTF">2014-04-30T18:27:00Z</dcterms:modified>
</cp:coreProperties>
</file>